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003" w:rsidRDefault="00776A9F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181818"/>
          <w:sz w:val="32"/>
        </w:rPr>
      </w:pPr>
      <w:r>
        <w:rPr>
          <w:b/>
          <w:bCs/>
          <w:color w:val="181818"/>
          <w:sz w:val="32"/>
        </w:rPr>
        <w:t xml:space="preserve">      </w:t>
      </w:r>
      <w:r w:rsidRPr="00776A9F">
        <w:rPr>
          <w:b/>
          <w:bCs/>
          <w:color w:val="181818"/>
          <w:sz w:val="32"/>
        </w:rPr>
        <w:t xml:space="preserve">         </w:t>
      </w:r>
    </w:p>
    <w:p w:rsidR="00776A9F" w:rsidRPr="00776A9F" w:rsidRDefault="00E63003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181818"/>
          <w:sz w:val="32"/>
        </w:rPr>
      </w:pPr>
      <w:r>
        <w:rPr>
          <w:b/>
          <w:bCs/>
          <w:color w:val="181818"/>
          <w:sz w:val="32"/>
        </w:rPr>
        <w:t xml:space="preserve">               </w:t>
      </w:r>
      <w:r w:rsidR="00776A9F" w:rsidRPr="00776A9F">
        <w:rPr>
          <w:b/>
          <w:bCs/>
          <w:color w:val="181818"/>
          <w:sz w:val="32"/>
        </w:rPr>
        <w:t xml:space="preserve"> ГБОУ «СОШ№2 </w:t>
      </w:r>
      <w:proofErr w:type="spellStart"/>
      <w:r w:rsidR="00776A9F" w:rsidRPr="00776A9F">
        <w:rPr>
          <w:b/>
          <w:bCs/>
          <w:color w:val="181818"/>
          <w:sz w:val="32"/>
        </w:rPr>
        <w:t>г</w:t>
      </w:r>
      <w:proofErr w:type="gramStart"/>
      <w:r w:rsidR="00776A9F" w:rsidRPr="00776A9F">
        <w:rPr>
          <w:b/>
          <w:bCs/>
          <w:color w:val="181818"/>
          <w:sz w:val="32"/>
        </w:rPr>
        <w:t>.М</w:t>
      </w:r>
      <w:proofErr w:type="gramEnd"/>
      <w:r w:rsidR="00776A9F" w:rsidRPr="00776A9F">
        <w:rPr>
          <w:b/>
          <w:bCs/>
          <w:color w:val="181818"/>
          <w:sz w:val="32"/>
        </w:rPr>
        <w:t>алгобек</w:t>
      </w:r>
      <w:proofErr w:type="spellEnd"/>
      <w:r w:rsidR="00776A9F" w:rsidRPr="00776A9F">
        <w:rPr>
          <w:b/>
          <w:bCs/>
          <w:color w:val="181818"/>
          <w:sz w:val="32"/>
        </w:rPr>
        <w:t>»</w:t>
      </w:r>
    </w:p>
    <w:p w:rsidR="00776A9F" w:rsidRDefault="00776A9F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181818"/>
        </w:rPr>
      </w:pPr>
    </w:p>
    <w:p w:rsidR="00776A9F" w:rsidRDefault="00776A9F" w:rsidP="00E63003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</w:rPr>
      </w:pPr>
    </w:p>
    <w:p w:rsidR="00776A9F" w:rsidRDefault="00776A9F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181818"/>
        </w:rPr>
      </w:pPr>
      <w:r>
        <w:rPr>
          <w:b/>
          <w:bCs/>
          <w:color w:val="181818"/>
        </w:rPr>
        <w:t xml:space="preserve">                               </w:t>
      </w:r>
    </w:p>
    <w:p w:rsidR="00776A9F" w:rsidRDefault="00776A9F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181818"/>
        </w:rPr>
      </w:pPr>
    </w:p>
    <w:p w:rsidR="00776A9F" w:rsidRPr="00776A9F" w:rsidRDefault="00776A9F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181818"/>
          <w:sz w:val="40"/>
        </w:rPr>
      </w:pPr>
      <w:r>
        <w:rPr>
          <w:b/>
          <w:bCs/>
          <w:color w:val="181818"/>
          <w:sz w:val="40"/>
        </w:rPr>
        <w:t xml:space="preserve">      </w:t>
      </w:r>
      <w:r w:rsidR="00E63003">
        <w:rPr>
          <w:b/>
          <w:bCs/>
          <w:color w:val="181818"/>
          <w:sz w:val="40"/>
        </w:rPr>
        <w:t xml:space="preserve"> </w:t>
      </w:r>
      <w:r>
        <w:rPr>
          <w:b/>
          <w:bCs/>
          <w:color w:val="181818"/>
          <w:sz w:val="40"/>
        </w:rPr>
        <w:t xml:space="preserve">    </w:t>
      </w:r>
      <w:r w:rsidRPr="00776A9F">
        <w:rPr>
          <w:b/>
          <w:bCs/>
          <w:color w:val="181818"/>
          <w:sz w:val="40"/>
        </w:rPr>
        <w:t>Внеклассное мероприятие</w:t>
      </w:r>
    </w:p>
    <w:p w:rsidR="00776A9F" w:rsidRDefault="00776A9F" w:rsidP="00776A9F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8"/>
        </w:rPr>
      </w:pPr>
    </w:p>
    <w:p w:rsidR="00776A9F" w:rsidRDefault="00776A9F" w:rsidP="00776A9F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8"/>
        </w:rPr>
      </w:pPr>
    </w:p>
    <w:p w:rsidR="00E63003" w:rsidRPr="00E63003" w:rsidRDefault="00776A9F" w:rsidP="00776A9F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FF0000"/>
          <w:sz w:val="40"/>
        </w:rPr>
      </w:pPr>
      <w:r w:rsidRPr="00E63003">
        <w:rPr>
          <w:b/>
          <w:bCs/>
          <w:color w:val="181818"/>
          <w:sz w:val="40"/>
        </w:rPr>
        <w:t xml:space="preserve">Викторина </w:t>
      </w:r>
      <w:r w:rsidR="00E63003">
        <w:rPr>
          <w:b/>
          <w:bCs/>
          <w:color w:val="181818"/>
          <w:sz w:val="40"/>
        </w:rPr>
        <w:t xml:space="preserve"> </w:t>
      </w:r>
      <w:r w:rsidRPr="00E63003">
        <w:rPr>
          <w:b/>
          <w:bCs/>
          <w:color w:val="FF0000"/>
          <w:sz w:val="40"/>
        </w:rPr>
        <w:t xml:space="preserve">«Географический маршрут </w:t>
      </w:r>
    </w:p>
    <w:p w:rsidR="00776A9F" w:rsidRPr="00E63003" w:rsidRDefault="00E63003" w:rsidP="00776A9F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FF0000"/>
          <w:sz w:val="40"/>
        </w:rPr>
      </w:pPr>
      <w:r w:rsidRPr="00E63003">
        <w:rPr>
          <w:b/>
          <w:bCs/>
          <w:color w:val="FF0000"/>
          <w:sz w:val="40"/>
        </w:rPr>
        <w:t xml:space="preserve">                                               </w:t>
      </w:r>
      <w:r w:rsidR="00776A9F" w:rsidRPr="00E63003">
        <w:rPr>
          <w:b/>
          <w:bCs/>
          <w:color w:val="FF0000"/>
          <w:sz w:val="40"/>
        </w:rPr>
        <w:t xml:space="preserve">Кирилла и </w:t>
      </w:r>
      <w:proofErr w:type="spellStart"/>
      <w:r w:rsidR="00776A9F" w:rsidRPr="00E63003">
        <w:rPr>
          <w:b/>
          <w:bCs/>
          <w:color w:val="FF0000"/>
          <w:sz w:val="40"/>
        </w:rPr>
        <w:t>Мефодия</w:t>
      </w:r>
      <w:proofErr w:type="spellEnd"/>
      <w:r w:rsidR="00776A9F" w:rsidRPr="00E63003">
        <w:rPr>
          <w:b/>
          <w:bCs/>
          <w:color w:val="FF0000"/>
          <w:sz w:val="40"/>
        </w:rPr>
        <w:t>»</w:t>
      </w:r>
    </w:p>
    <w:p w:rsidR="00776A9F" w:rsidRPr="00E63003" w:rsidRDefault="00776A9F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FF0000"/>
        </w:rPr>
      </w:pPr>
    </w:p>
    <w:p w:rsidR="00776A9F" w:rsidRDefault="00776A9F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181818"/>
        </w:rPr>
      </w:pPr>
    </w:p>
    <w:p w:rsidR="00776A9F" w:rsidRDefault="00776A9F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181818"/>
        </w:rPr>
      </w:pPr>
    </w:p>
    <w:p w:rsidR="00776A9F" w:rsidRDefault="00776A9F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181818"/>
        </w:rPr>
      </w:pPr>
      <w:r>
        <w:rPr>
          <w:noProof/>
        </w:rPr>
        <w:drawing>
          <wp:inline distT="0" distB="0" distL="0" distR="0">
            <wp:extent cx="4572000" cy="2571750"/>
            <wp:effectExtent l="19050" t="0" r="0" b="0"/>
            <wp:docPr id="21" name="Рисунок 6" descr="Кирилл и Мефодий, Два брата ученых, Славянских народов Святые имен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ирилл и Мефодий, Два брата ученых, Славянских народов Святые имена.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A9F" w:rsidRDefault="00776A9F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181818"/>
        </w:rPr>
      </w:pPr>
    </w:p>
    <w:p w:rsidR="00776A9F" w:rsidRDefault="00776A9F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181818"/>
        </w:rPr>
      </w:pPr>
    </w:p>
    <w:p w:rsidR="00776A9F" w:rsidRDefault="00776A9F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181818"/>
        </w:rPr>
      </w:pPr>
    </w:p>
    <w:p w:rsidR="00776A9F" w:rsidRDefault="00776A9F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181818"/>
        </w:rPr>
      </w:pPr>
    </w:p>
    <w:p w:rsidR="00776A9F" w:rsidRDefault="00776A9F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181818"/>
        </w:rPr>
      </w:pPr>
    </w:p>
    <w:p w:rsidR="00776A9F" w:rsidRDefault="00776A9F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181818"/>
        </w:rPr>
      </w:pPr>
    </w:p>
    <w:p w:rsidR="00776A9F" w:rsidRDefault="00776A9F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181818"/>
        </w:rPr>
      </w:pPr>
    </w:p>
    <w:p w:rsidR="00776A9F" w:rsidRDefault="00776A9F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181818"/>
        </w:rPr>
      </w:pPr>
    </w:p>
    <w:p w:rsidR="00776A9F" w:rsidRDefault="00776A9F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181818"/>
        </w:rPr>
      </w:pPr>
    </w:p>
    <w:p w:rsidR="00776A9F" w:rsidRDefault="00776A9F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181818"/>
        </w:rPr>
      </w:pPr>
    </w:p>
    <w:p w:rsidR="00776A9F" w:rsidRDefault="00776A9F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181818"/>
        </w:rPr>
      </w:pPr>
    </w:p>
    <w:p w:rsidR="00776A9F" w:rsidRPr="00776A9F" w:rsidRDefault="00776A9F" w:rsidP="00776A9F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8"/>
        </w:rPr>
      </w:pPr>
      <w:r w:rsidRPr="00776A9F">
        <w:rPr>
          <w:b/>
          <w:bCs/>
          <w:color w:val="181818"/>
          <w:sz w:val="28"/>
        </w:rPr>
        <w:t xml:space="preserve">             </w:t>
      </w:r>
      <w:r>
        <w:rPr>
          <w:b/>
          <w:bCs/>
          <w:color w:val="181818"/>
          <w:sz w:val="28"/>
        </w:rPr>
        <w:t xml:space="preserve">            </w:t>
      </w:r>
      <w:r w:rsidRPr="00776A9F">
        <w:rPr>
          <w:b/>
          <w:bCs/>
          <w:color w:val="181818"/>
          <w:sz w:val="28"/>
        </w:rPr>
        <w:t xml:space="preserve">     </w:t>
      </w:r>
      <w:r w:rsidRPr="00E63003">
        <w:rPr>
          <w:b/>
          <w:bCs/>
          <w:color w:val="181818"/>
          <w:sz w:val="32"/>
        </w:rPr>
        <w:t xml:space="preserve"> Подготовила и провела:  </w:t>
      </w:r>
      <w:proofErr w:type="spellStart"/>
      <w:r w:rsidRPr="00E63003">
        <w:rPr>
          <w:b/>
          <w:bCs/>
          <w:color w:val="181818"/>
          <w:sz w:val="32"/>
        </w:rPr>
        <w:t>Хашиева</w:t>
      </w:r>
      <w:proofErr w:type="spellEnd"/>
      <w:r w:rsidRPr="00E63003">
        <w:rPr>
          <w:b/>
          <w:bCs/>
          <w:color w:val="181818"/>
          <w:sz w:val="32"/>
        </w:rPr>
        <w:t xml:space="preserve"> </w:t>
      </w:r>
      <w:proofErr w:type="spellStart"/>
      <w:r w:rsidRPr="00E63003">
        <w:rPr>
          <w:b/>
          <w:bCs/>
          <w:color w:val="181818"/>
          <w:sz w:val="32"/>
        </w:rPr>
        <w:t>Т.М.,учитель</w:t>
      </w:r>
      <w:proofErr w:type="spellEnd"/>
      <w:r w:rsidRPr="00776A9F">
        <w:rPr>
          <w:b/>
          <w:bCs/>
          <w:color w:val="181818"/>
          <w:sz w:val="28"/>
        </w:rPr>
        <w:t xml:space="preserve"> </w:t>
      </w:r>
    </w:p>
    <w:p w:rsidR="00776A9F" w:rsidRPr="00776A9F" w:rsidRDefault="00776A9F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181818"/>
          <w:sz w:val="28"/>
        </w:rPr>
      </w:pPr>
      <w:r w:rsidRPr="00776A9F">
        <w:rPr>
          <w:b/>
          <w:bCs/>
          <w:color w:val="181818"/>
          <w:sz w:val="28"/>
        </w:rPr>
        <w:t xml:space="preserve">                                          </w:t>
      </w:r>
    </w:p>
    <w:p w:rsidR="00776A9F" w:rsidRPr="00776A9F" w:rsidRDefault="00776A9F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181818"/>
          <w:sz w:val="28"/>
        </w:rPr>
      </w:pPr>
      <w:r w:rsidRPr="00776A9F">
        <w:rPr>
          <w:b/>
          <w:bCs/>
          <w:color w:val="181818"/>
          <w:sz w:val="28"/>
        </w:rPr>
        <w:t xml:space="preserve">                       </w:t>
      </w:r>
      <w:r>
        <w:rPr>
          <w:b/>
          <w:bCs/>
          <w:color w:val="181818"/>
          <w:sz w:val="28"/>
        </w:rPr>
        <w:t xml:space="preserve">  </w:t>
      </w:r>
      <w:r w:rsidRPr="00E63003">
        <w:rPr>
          <w:b/>
          <w:bCs/>
          <w:color w:val="181818"/>
          <w:sz w:val="32"/>
        </w:rPr>
        <w:t>русского языка и литературы</w:t>
      </w:r>
    </w:p>
    <w:p w:rsidR="00776A9F" w:rsidRPr="00776A9F" w:rsidRDefault="00776A9F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181818"/>
          <w:sz w:val="28"/>
        </w:rPr>
      </w:pPr>
    </w:p>
    <w:p w:rsidR="00776A9F" w:rsidRDefault="00776A9F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181818"/>
        </w:rPr>
      </w:pPr>
    </w:p>
    <w:p w:rsidR="00776A9F" w:rsidRDefault="00776A9F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181818"/>
        </w:rPr>
      </w:pPr>
    </w:p>
    <w:p w:rsidR="00776A9F" w:rsidRDefault="00776A9F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181818"/>
        </w:rPr>
      </w:pPr>
    </w:p>
    <w:p w:rsidR="00776A9F" w:rsidRDefault="00776A9F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181818"/>
        </w:rPr>
      </w:pPr>
    </w:p>
    <w:p w:rsidR="00776A9F" w:rsidRDefault="00E63003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181818"/>
        </w:rPr>
      </w:pPr>
      <w:r>
        <w:rPr>
          <w:b/>
          <w:bCs/>
          <w:color w:val="181818"/>
        </w:rPr>
        <w:t xml:space="preserve">                                               2023 г.</w:t>
      </w:r>
    </w:p>
    <w:p w:rsidR="00776A9F" w:rsidRDefault="00776A9F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181818"/>
        </w:rPr>
      </w:pPr>
    </w:p>
    <w:p w:rsidR="00776A9F" w:rsidRDefault="00776A9F" w:rsidP="00E63003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</w:rPr>
      </w:pPr>
      <w:r>
        <w:rPr>
          <w:b/>
          <w:bCs/>
          <w:color w:val="181818"/>
        </w:rPr>
        <w:t xml:space="preserve">                                                 </w:t>
      </w:r>
    </w:p>
    <w:p w:rsidR="00776A9F" w:rsidRDefault="00776A9F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181818"/>
        </w:rPr>
      </w:pPr>
    </w:p>
    <w:p w:rsidR="006E5A77" w:rsidRDefault="006F4912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181818"/>
        </w:rPr>
      </w:pPr>
      <w:r>
        <w:rPr>
          <w:b/>
          <w:bCs/>
          <w:color w:val="181818"/>
        </w:rPr>
        <w:t xml:space="preserve">Викторина </w:t>
      </w:r>
      <w:r w:rsidR="006E5A77">
        <w:rPr>
          <w:b/>
          <w:bCs/>
          <w:color w:val="181818"/>
        </w:rPr>
        <w:t xml:space="preserve">«Географический маршрут Кирилла и </w:t>
      </w:r>
      <w:proofErr w:type="spellStart"/>
      <w:r w:rsidR="006E5A77">
        <w:rPr>
          <w:b/>
          <w:bCs/>
          <w:color w:val="181818"/>
        </w:rPr>
        <w:t>Мефодия</w:t>
      </w:r>
      <w:proofErr w:type="spellEnd"/>
      <w:r w:rsidR="006E5A77">
        <w:rPr>
          <w:b/>
          <w:bCs/>
          <w:color w:val="181818"/>
        </w:rPr>
        <w:t>»</w:t>
      </w:r>
    </w:p>
    <w:p w:rsidR="00C30B3C" w:rsidRDefault="00C30B3C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181818"/>
        </w:rPr>
      </w:pPr>
    </w:p>
    <w:p w:rsidR="00C30B3C" w:rsidRDefault="00C30B3C" w:rsidP="0011730E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</w:rPr>
      </w:pPr>
    </w:p>
    <w:p w:rsidR="006E5A77" w:rsidRDefault="006E5A77" w:rsidP="0011730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Цель</w:t>
      </w:r>
      <w:proofErr w:type="gramStart"/>
      <w:r>
        <w:rPr>
          <w:color w:val="181818"/>
        </w:rPr>
        <w:t> </w:t>
      </w:r>
      <w:r w:rsidR="0011730E">
        <w:rPr>
          <w:color w:val="181818"/>
        </w:rPr>
        <w:t>:</w:t>
      </w:r>
      <w:proofErr w:type="gramEnd"/>
      <w:r w:rsidR="0011730E">
        <w:rPr>
          <w:color w:val="181818"/>
        </w:rPr>
        <w:t xml:space="preserve"> </w:t>
      </w:r>
      <w:r>
        <w:rPr>
          <w:color w:val="181818"/>
        </w:rPr>
        <w:t xml:space="preserve">обогащение знаний учащихся; установление связи теории с практикой, с жизненными явлениями и процессами; развитие творческих способностей школьников, их самостоятельности; развитие коммуникативной культуры. </w:t>
      </w:r>
    </w:p>
    <w:p w:rsidR="006E5A77" w:rsidRDefault="006E5A77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</w:p>
    <w:p w:rsidR="006E5A77" w:rsidRDefault="006E5A77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1.Кто создал славянскую азбуку? </w:t>
      </w:r>
      <w:r>
        <w:rPr>
          <w:i/>
          <w:iCs/>
          <w:color w:val="181818"/>
        </w:rPr>
        <w:t>(Кирилл и Мефодий)</w:t>
      </w:r>
    </w:p>
    <w:p w:rsidR="006E5A77" w:rsidRDefault="006E5A77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2.Какой год считается годом возникновения славянского письма и книжного дела? </w:t>
      </w:r>
      <w:r>
        <w:rPr>
          <w:i/>
          <w:iCs/>
          <w:color w:val="181818"/>
        </w:rPr>
        <w:t>(863)</w:t>
      </w:r>
    </w:p>
    <w:p w:rsidR="006E5A77" w:rsidRDefault="006E5A77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3.Почему Кирилла и </w:t>
      </w:r>
      <w:proofErr w:type="spellStart"/>
      <w:r>
        <w:rPr>
          <w:color w:val="181818"/>
        </w:rPr>
        <w:t>Мефодия</w:t>
      </w:r>
      <w:proofErr w:type="spellEnd"/>
      <w:r>
        <w:rPr>
          <w:color w:val="181818"/>
        </w:rPr>
        <w:t xml:space="preserve"> называют «</w:t>
      </w:r>
      <w:proofErr w:type="spellStart"/>
      <w:r>
        <w:rPr>
          <w:color w:val="181818"/>
        </w:rPr>
        <w:t>Солунскими</w:t>
      </w:r>
      <w:proofErr w:type="spellEnd"/>
      <w:r>
        <w:rPr>
          <w:color w:val="181818"/>
        </w:rPr>
        <w:t xml:space="preserve"> братьями»? </w:t>
      </w:r>
      <w:r>
        <w:rPr>
          <w:i/>
          <w:iCs/>
          <w:color w:val="181818"/>
        </w:rPr>
        <w:t xml:space="preserve">(Место рождения братьев-просветителей – город </w:t>
      </w:r>
      <w:proofErr w:type="spellStart"/>
      <w:r>
        <w:rPr>
          <w:i/>
          <w:iCs/>
          <w:color w:val="181818"/>
        </w:rPr>
        <w:t>Солунь</w:t>
      </w:r>
      <w:proofErr w:type="spellEnd"/>
      <w:r>
        <w:rPr>
          <w:i/>
          <w:iCs/>
          <w:color w:val="181818"/>
        </w:rPr>
        <w:t xml:space="preserve"> в Македонии)</w:t>
      </w:r>
    </w:p>
    <w:p w:rsidR="006E5A77" w:rsidRDefault="006E5A77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4.Какое имя </w:t>
      </w:r>
      <w:proofErr w:type="gramStart"/>
      <w:r>
        <w:rPr>
          <w:color w:val="181818"/>
        </w:rPr>
        <w:t>в</w:t>
      </w:r>
      <w:proofErr w:type="gramEnd"/>
      <w:r>
        <w:rPr>
          <w:color w:val="181818"/>
        </w:rPr>
        <w:t xml:space="preserve"> миру до монашеского пострига носил Кирилл? </w:t>
      </w:r>
      <w:r>
        <w:rPr>
          <w:i/>
          <w:iCs/>
          <w:color w:val="181818"/>
        </w:rPr>
        <w:t>(Константин)</w:t>
      </w:r>
    </w:p>
    <w:p w:rsidR="006E5A77" w:rsidRDefault="006E5A77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5.Кто был старшим братом: Кирилл или Мефодий? </w:t>
      </w:r>
      <w:r>
        <w:rPr>
          <w:i/>
          <w:iCs/>
          <w:color w:val="181818"/>
        </w:rPr>
        <w:t>(Мефодий)</w:t>
      </w:r>
    </w:p>
    <w:p w:rsidR="006E5A77" w:rsidRDefault="006E5A77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6.Кто из братьев был библиотекарем, а кто воином? </w:t>
      </w:r>
      <w:r>
        <w:rPr>
          <w:i/>
          <w:iCs/>
          <w:color w:val="181818"/>
        </w:rPr>
        <w:t>(Кирилл – библиотекарь, Мефодий – военачальник, как и его отец)</w:t>
      </w:r>
    </w:p>
    <w:p w:rsidR="006E5A77" w:rsidRDefault="006E5A77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7.Как называли Кирилла за ум и прилежание? </w:t>
      </w:r>
      <w:r>
        <w:rPr>
          <w:i/>
          <w:iCs/>
          <w:color w:val="181818"/>
        </w:rPr>
        <w:t>(Философ)</w:t>
      </w:r>
    </w:p>
    <w:p w:rsidR="006E5A77" w:rsidRDefault="006E5A77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8.Какой город на Руси стал центром славянского книгопечатания и местом основания Кирилло-Мефодиевского общества? </w:t>
      </w:r>
      <w:r>
        <w:rPr>
          <w:i/>
          <w:iCs/>
          <w:color w:val="181818"/>
        </w:rPr>
        <w:t>(Киев)</w:t>
      </w:r>
    </w:p>
    <w:p w:rsidR="006E5A77" w:rsidRDefault="006E5A77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9.Каким письмом были написаны первые славянские письменные памятники? </w:t>
      </w:r>
      <w:r>
        <w:rPr>
          <w:i/>
          <w:iCs/>
          <w:color w:val="181818"/>
        </w:rPr>
        <w:t>(Глаголицей)</w:t>
      </w:r>
    </w:p>
    <w:p w:rsidR="006E5A77" w:rsidRDefault="006E5A77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10.Какой язык является древнейшим литературным языком? </w:t>
      </w:r>
      <w:r>
        <w:rPr>
          <w:i/>
          <w:iCs/>
          <w:color w:val="181818"/>
        </w:rPr>
        <w:t>(Славянский)</w:t>
      </w:r>
    </w:p>
    <w:p w:rsidR="006E5A77" w:rsidRDefault="006E5A77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11.Назовите произведения Древней Руси, написанные на древнерусском языке. </w:t>
      </w:r>
      <w:r>
        <w:rPr>
          <w:i/>
          <w:iCs/>
          <w:color w:val="181818"/>
        </w:rPr>
        <w:t>(«Повесть временных лет», «</w:t>
      </w:r>
      <w:proofErr w:type="gramStart"/>
      <w:r>
        <w:rPr>
          <w:i/>
          <w:iCs/>
          <w:color w:val="181818"/>
        </w:rPr>
        <w:t>Русская</w:t>
      </w:r>
      <w:proofErr w:type="gramEnd"/>
      <w:r>
        <w:rPr>
          <w:i/>
          <w:iCs/>
          <w:color w:val="181818"/>
        </w:rPr>
        <w:t xml:space="preserve"> правда» – свод законов, «Слово о полку Игореве», «Поучение Владимира Мономаха» и др.)</w:t>
      </w:r>
    </w:p>
    <w:p w:rsidR="006E5A77" w:rsidRDefault="006E5A77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12.В чьё царствование славянская азбука была заменена «гражданской»? </w:t>
      </w:r>
      <w:r>
        <w:rPr>
          <w:i/>
          <w:iCs/>
          <w:color w:val="181818"/>
        </w:rPr>
        <w:t>(По Указу Петра Первого)</w:t>
      </w:r>
    </w:p>
    <w:p w:rsidR="006E5A77" w:rsidRDefault="006E5A77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13.Сколько букв в кириллице было до Петра Первого? </w:t>
      </w:r>
      <w:r>
        <w:rPr>
          <w:i/>
          <w:iCs/>
          <w:color w:val="181818"/>
        </w:rPr>
        <w:t>(43 буквы)</w:t>
      </w:r>
    </w:p>
    <w:p w:rsidR="006E5A77" w:rsidRDefault="006E5A77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14.Сколько букв стало в современной азбуке после революции? </w:t>
      </w:r>
      <w:r>
        <w:rPr>
          <w:i/>
          <w:iCs/>
          <w:color w:val="181818"/>
        </w:rPr>
        <w:t>(33 буквы)</w:t>
      </w:r>
    </w:p>
    <w:p w:rsidR="006E5A77" w:rsidRDefault="006E5A77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15.Кто был первопечатником на Руси? </w:t>
      </w:r>
      <w:r>
        <w:rPr>
          <w:i/>
          <w:iCs/>
          <w:color w:val="181818"/>
        </w:rPr>
        <w:t>(Иван Фёдоров)</w:t>
      </w:r>
    </w:p>
    <w:p w:rsidR="006E5A77" w:rsidRDefault="006E5A77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16.Когда вышла его первая книга и как она называлась? </w:t>
      </w:r>
      <w:r>
        <w:rPr>
          <w:i/>
          <w:iCs/>
          <w:color w:val="181818"/>
        </w:rPr>
        <w:t>(В XVI в., «Апостол»)</w:t>
      </w:r>
    </w:p>
    <w:p w:rsidR="006E5A77" w:rsidRDefault="006E5A77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17.Какая азбука старше: кириллица или глаголица? </w:t>
      </w:r>
      <w:r>
        <w:rPr>
          <w:i/>
          <w:iCs/>
          <w:color w:val="181818"/>
        </w:rPr>
        <w:t>(Глаголица)</w:t>
      </w:r>
    </w:p>
    <w:p w:rsidR="006E5A77" w:rsidRDefault="006E5A77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18.Какие буквы придумали в XVIII веке для звуков, не существовавших в старославянском языке? </w:t>
      </w:r>
      <w:r>
        <w:rPr>
          <w:i/>
          <w:iCs/>
          <w:color w:val="181818"/>
        </w:rPr>
        <w:t>(ё, й)</w:t>
      </w:r>
    </w:p>
    <w:p w:rsidR="006E5A77" w:rsidRDefault="006E5A77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19.Какой греческий император отправил просветителей Кирилла и </w:t>
      </w:r>
      <w:proofErr w:type="spellStart"/>
      <w:r>
        <w:rPr>
          <w:color w:val="181818"/>
        </w:rPr>
        <w:t>Мефодия</w:t>
      </w:r>
      <w:proofErr w:type="spellEnd"/>
      <w:r>
        <w:rPr>
          <w:color w:val="181818"/>
        </w:rPr>
        <w:t xml:space="preserve"> в Моравию? </w:t>
      </w:r>
      <w:r>
        <w:rPr>
          <w:i/>
          <w:iCs/>
          <w:color w:val="181818"/>
        </w:rPr>
        <w:t>(Михаил III)</w:t>
      </w:r>
    </w:p>
    <w:p w:rsidR="006E5A77" w:rsidRDefault="006E5A77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20.Назовите великого русского учёного, создавшего «теорию 3-х штилей» </w:t>
      </w:r>
      <w:r>
        <w:rPr>
          <w:i/>
          <w:iCs/>
          <w:color w:val="181818"/>
        </w:rPr>
        <w:t>(Ломоносов)</w:t>
      </w:r>
    </w:p>
    <w:p w:rsidR="006E5A77" w:rsidRDefault="006E5A77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21.К какой группе языков относятся славянские языки? </w:t>
      </w:r>
      <w:r>
        <w:rPr>
          <w:i/>
          <w:iCs/>
          <w:color w:val="181818"/>
        </w:rPr>
        <w:t>(Индоевропейская)</w:t>
      </w:r>
    </w:p>
    <w:p w:rsidR="006E5A77" w:rsidRDefault="006E5A77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22.К какому алфавиту восходит кириллица? </w:t>
      </w:r>
      <w:r>
        <w:rPr>
          <w:i/>
          <w:iCs/>
          <w:color w:val="181818"/>
        </w:rPr>
        <w:t>(К греческому уставному письму)</w:t>
      </w:r>
    </w:p>
    <w:p w:rsidR="006E5A77" w:rsidRDefault="006E5A77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23.На какие три большие группы подразделяются современные славянские языки? </w:t>
      </w:r>
      <w:r>
        <w:rPr>
          <w:i/>
          <w:iCs/>
          <w:color w:val="181818"/>
        </w:rPr>
        <w:t>(Восточнославянские, западнославянские, южнославянские)</w:t>
      </w:r>
    </w:p>
    <w:p w:rsidR="006E5A77" w:rsidRDefault="006E5A77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24.Как назывались церковные рукописи, «написанные русскими письменами», которые видел Константин в </w:t>
      </w:r>
      <w:proofErr w:type="spellStart"/>
      <w:r>
        <w:rPr>
          <w:color w:val="181818"/>
        </w:rPr>
        <w:t>Корсуне</w:t>
      </w:r>
      <w:proofErr w:type="spellEnd"/>
      <w:r>
        <w:rPr>
          <w:color w:val="181818"/>
        </w:rPr>
        <w:t xml:space="preserve"> (Крым)? </w:t>
      </w:r>
      <w:r>
        <w:rPr>
          <w:i/>
          <w:iCs/>
          <w:color w:val="181818"/>
        </w:rPr>
        <w:t>(Евангелие, Псалтырь)</w:t>
      </w:r>
    </w:p>
    <w:p w:rsidR="006E5A77" w:rsidRDefault="006E5A77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25.Назовите первый датированный письменный памятник древнерусского языка </w:t>
      </w:r>
      <w:r>
        <w:rPr>
          <w:i/>
          <w:iCs/>
          <w:color w:val="181818"/>
        </w:rPr>
        <w:t>(Остромирово Евангелие)</w:t>
      </w:r>
    </w:p>
    <w:p w:rsidR="006E5A77" w:rsidRDefault="006E5A77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26.Когда образовались три самостоятельных языка: русский, украинский, белорусский? </w:t>
      </w:r>
      <w:r>
        <w:rPr>
          <w:i/>
          <w:iCs/>
          <w:color w:val="181818"/>
        </w:rPr>
        <w:t>(В XIII - XVI вв.).</w:t>
      </w:r>
    </w:p>
    <w:p w:rsidR="006E5A77" w:rsidRDefault="006E5A77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Далее – </w:t>
      </w:r>
      <w:r>
        <w:rPr>
          <w:b/>
          <w:bCs/>
          <w:color w:val="181818"/>
        </w:rPr>
        <w:t>просмотр документального фильма о славянских просветителях.</w:t>
      </w:r>
    </w:p>
    <w:p w:rsidR="006E5A77" w:rsidRDefault="006E5A77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Объявление и реклама в России XIX века </w:t>
      </w:r>
      <w:r>
        <w:rPr>
          <w:i/>
          <w:iCs/>
          <w:color w:val="181818"/>
        </w:rPr>
        <w:t>– Приложение 3</w:t>
      </w:r>
    </w:p>
    <w:p w:rsidR="006E5A77" w:rsidRDefault="006E5A77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lastRenderedPageBreak/>
        <w:drawing>
          <wp:inline distT="0" distB="0" distL="0" distR="0">
            <wp:extent cx="2934335" cy="4465955"/>
            <wp:effectExtent l="0" t="0" r="0" b="0"/>
            <wp:docPr id="15" name="Рисунок 15" descr="hello_html_m7bb38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7bb38c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446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77" w:rsidRDefault="006E5A77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3348990" cy="3147060"/>
            <wp:effectExtent l="0" t="0" r="3810" b="0"/>
            <wp:docPr id="14" name="Рисунок 14" descr="hello_html_6abf8b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6abf8b9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77" w:rsidRDefault="006E5A77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В </w:t>
      </w:r>
      <w:r w:rsidR="00C30B3C">
        <w:rPr>
          <w:color w:val="181818"/>
        </w:rPr>
        <w:t>данном мероприятии</w:t>
      </w:r>
      <w:r>
        <w:rPr>
          <w:color w:val="181818"/>
        </w:rPr>
        <w:t xml:space="preserve"> учащиеся вовлечены учителем в самостоятельный «поиск» новых знаний. Основой для поискового метода работы служит грамотно построенный процесс обобщения и повторения имеющихся знаний.</w:t>
      </w:r>
    </w:p>
    <w:p w:rsidR="006E5A77" w:rsidRDefault="006E5A77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E63003" w:rsidRDefault="00E63003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181818"/>
        </w:rPr>
      </w:pPr>
    </w:p>
    <w:p w:rsidR="00E63003" w:rsidRDefault="00E63003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181818"/>
        </w:rPr>
      </w:pPr>
    </w:p>
    <w:p w:rsidR="00E63003" w:rsidRDefault="00E63003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181818"/>
        </w:rPr>
      </w:pPr>
    </w:p>
    <w:p w:rsidR="00E63003" w:rsidRDefault="00E63003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181818"/>
        </w:rPr>
      </w:pPr>
    </w:p>
    <w:p w:rsidR="00E63003" w:rsidRDefault="00E63003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181818"/>
        </w:rPr>
      </w:pPr>
    </w:p>
    <w:p w:rsidR="00E63003" w:rsidRDefault="00E63003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181818"/>
        </w:rPr>
      </w:pPr>
    </w:p>
    <w:p w:rsidR="00E63003" w:rsidRDefault="00E63003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181818"/>
        </w:rPr>
      </w:pPr>
    </w:p>
    <w:p w:rsidR="006E5A77" w:rsidRDefault="006E5A77" w:rsidP="00C30B3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Список рекомендуемой литературы и Интернет-ресурсов:</w:t>
      </w:r>
    </w:p>
    <w:p w:rsidR="006E5A77" w:rsidRDefault="006E5A77" w:rsidP="00C30B3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Алексеевский М.Д. Конференция «Славянская традиционная культура и современный мир». - Живая старина: 2007, № 1. – С. 61 – 63;</w:t>
      </w:r>
    </w:p>
    <w:p w:rsidR="006E5A77" w:rsidRDefault="006E5A77" w:rsidP="00C30B3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Алёшина Г. Аз и Буки – основа науки: интеллектуальное состязание ко Дню славянской письменности для среднего возраста. - Читаем, учимся, играем: 2007, № 3. – С. 18-23;</w:t>
      </w:r>
    </w:p>
    <w:p w:rsidR="006E5A77" w:rsidRDefault="006E5A77" w:rsidP="00C30B3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181818"/>
          <w:sz w:val="21"/>
          <w:szCs w:val="21"/>
        </w:rPr>
      </w:pPr>
      <w:proofErr w:type="spellStart"/>
      <w:r>
        <w:rPr>
          <w:color w:val="181818"/>
        </w:rPr>
        <w:t>Байбурова</w:t>
      </w:r>
      <w:proofErr w:type="spellEnd"/>
      <w:r>
        <w:rPr>
          <w:color w:val="181818"/>
        </w:rPr>
        <w:t xml:space="preserve"> Р. Как появилась письменность у древних славян [Электронный ресурс]. - Наука и жизнь: 2002, №5. – С. 48–55. Режим доступа: </w:t>
      </w:r>
      <w:hyperlink r:id="rId8" w:history="1">
        <w:r>
          <w:rPr>
            <w:rStyle w:val="a4"/>
            <w:color w:val="267F8C"/>
            <w:u w:val="none"/>
          </w:rPr>
          <w:t>http://www.nkj.ru/archive/articles/4175/</w:t>
        </w:r>
      </w:hyperlink>
      <w:r>
        <w:rPr>
          <w:color w:val="181818"/>
        </w:rPr>
        <w:t>;</w:t>
      </w:r>
    </w:p>
    <w:p w:rsidR="006E5A77" w:rsidRDefault="006E5A77" w:rsidP="00C30B3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Волошина О.А. История письменности: коротко об истории письма / т. Русский язык. - Прил. </w:t>
      </w:r>
      <w:proofErr w:type="gramStart"/>
      <w:r>
        <w:rPr>
          <w:color w:val="181818"/>
        </w:rPr>
        <w:t>к</w:t>
      </w:r>
      <w:proofErr w:type="gramEnd"/>
      <w:r>
        <w:rPr>
          <w:color w:val="181818"/>
        </w:rPr>
        <w:t xml:space="preserve"> газ. «Первое сентября»: 2009, № 10 (май). – C. 2 – 11;</w:t>
      </w:r>
    </w:p>
    <w:p w:rsidR="006E5A77" w:rsidRDefault="006E5A77" w:rsidP="00C30B3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Даль В.И. Толковый словарь русского языка Современная версия. – М.: </w:t>
      </w:r>
      <w:proofErr w:type="spellStart"/>
      <w:r>
        <w:rPr>
          <w:color w:val="181818"/>
        </w:rPr>
        <w:t>Эксмо-Пресс</w:t>
      </w:r>
      <w:proofErr w:type="spellEnd"/>
      <w:r>
        <w:rPr>
          <w:color w:val="181818"/>
        </w:rPr>
        <w:t>. – 2001;</w:t>
      </w:r>
    </w:p>
    <w:p w:rsidR="006E5A77" w:rsidRDefault="006E5A77" w:rsidP="00C30B3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Журавлев В.К. Русский язык и русский характер. – М., 2002;</w:t>
      </w:r>
    </w:p>
    <w:p w:rsidR="006E5A77" w:rsidRDefault="006E5A77" w:rsidP="00C30B3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Исследования по славянской диалектологии: Судьба славянских диалектов и перспективы славянской диалектологии в XXI веке. – М., 2015;</w:t>
      </w:r>
    </w:p>
    <w:p w:rsidR="006E5A77" w:rsidRDefault="006E5A77" w:rsidP="00C30B3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Концепция преподавания русского языка и литературы в Российской Федерации. – М., 2016 </w:t>
      </w:r>
      <w:hyperlink r:id="rId9" w:history="1">
        <w:r>
          <w:rPr>
            <w:rStyle w:val="a4"/>
            <w:color w:val="267F8C"/>
            <w:u w:val="none"/>
          </w:rPr>
          <w:t>http://government.ru/media/files/GG2TF4pq6RkGAtAIJKHYKTXDmFlMAAOd</w:t>
        </w:r>
      </w:hyperlink>
      <w:r>
        <w:rPr>
          <w:color w:val="181818"/>
        </w:rPr>
        <w:t>;</w:t>
      </w:r>
    </w:p>
    <w:p w:rsidR="006E5A77" w:rsidRDefault="006E5A77" w:rsidP="00C30B3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Леонтьева Т.Г. Славянский мир: общность и многообразие: </w:t>
      </w:r>
      <w:proofErr w:type="spellStart"/>
      <w:r>
        <w:rPr>
          <w:color w:val="181818"/>
        </w:rPr>
        <w:t>междунар</w:t>
      </w:r>
      <w:proofErr w:type="spellEnd"/>
      <w:r>
        <w:rPr>
          <w:color w:val="181818"/>
        </w:rPr>
        <w:t xml:space="preserve">. </w:t>
      </w:r>
      <w:proofErr w:type="spellStart"/>
      <w:r>
        <w:rPr>
          <w:color w:val="181818"/>
        </w:rPr>
        <w:t>науч</w:t>
      </w:r>
      <w:proofErr w:type="gramStart"/>
      <w:r>
        <w:rPr>
          <w:color w:val="181818"/>
        </w:rPr>
        <w:t>.-</w:t>
      </w:r>
      <w:proofErr w:type="gramEnd"/>
      <w:r>
        <w:rPr>
          <w:color w:val="181818"/>
        </w:rPr>
        <w:t>практ</w:t>
      </w:r>
      <w:proofErr w:type="spellEnd"/>
      <w:r>
        <w:rPr>
          <w:color w:val="181818"/>
        </w:rPr>
        <w:t xml:space="preserve">. </w:t>
      </w:r>
      <w:proofErr w:type="spellStart"/>
      <w:r>
        <w:rPr>
          <w:color w:val="181818"/>
        </w:rPr>
        <w:t>конф</w:t>
      </w:r>
      <w:proofErr w:type="spellEnd"/>
      <w:r>
        <w:rPr>
          <w:color w:val="181818"/>
        </w:rPr>
        <w:t xml:space="preserve">. / обзор </w:t>
      </w:r>
      <w:proofErr w:type="spellStart"/>
      <w:r>
        <w:rPr>
          <w:color w:val="181818"/>
        </w:rPr>
        <w:t>подгот</w:t>
      </w:r>
      <w:proofErr w:type="spellEnd"/>
      <w:r>
        <w:rPr>
          <w:color w:val="181818"/>
        </w:rPr>
        <w:t>. Т.Г. Леонтьева / Древняя Русь. - Вопросы медиевистики: 2008, №3 (сентябрь). – С. 126–129;</w:t>
      </w:r>
    </w:p>
    <w:p w:rsidR="006E5A77" w:rsidRDefault="006E5A77" w:rsidP="00C30B3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Литература и культура Древней Руси. 10-11 классы</w:t>
      </w:r>
      <w:proofErr w:type="gramStart"/>
      <w:r>
        <w:rPr>
          <w:color w:val="181818"/>
        </w:rPr>
        <w:t xml:space="preserve"> / П</w:t>
      </w:r>
      <w:proofErr w:type="gramEnd"/>
      <w:r>
        <w:rPr>
          <w:color w:val="181818"/>
        </w:rPr>
        <w:t xml:space="preserve">од ред. Г.А. </w:t>
      </w:r>
      <w:proofErr w:type="spellStart"/>
      <w:r>
        <w:rPr>
          <w:color w:val="181818"/>
        </w:rPr>
        <w:t>Обернихиной</w:t>
      </w:r>
      <w:proofErr w:type="spellEnd"/>
      <w:r>
        <w:rPr>
          <w:color w:val="181818"/>
        </w:rPr>
        <w:t>. – М.: Русское слово, 2006;</w:t>
      </w:r>
    </w:p>
    <w:p w:rsidR="006E5A77" w:rsidRDefault="006E5A77" w:rsidP="00C30B3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Лихачев Д.С. Рассказы Начальной русской летописи (Любое издание);</w:t>
      </w:r>
    </w:p>
    <w:p w:rsidR="006E5A77" w:rsidRDefault="006E5A77" w:rsidP="00C30B3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Лихачев Д.С. Русская культура. – СПб</w:t>
      </w:r>
      <w:proofErr w:type="gramStart"/>
      <w:r>
        <w:rPr>
          <w:color w:val="181818"/>
        </w:rPr>
        <w:t xml:space="preserve">.: </w:t>
      </w:r>
      <w:proofErr w:type="gramEnd"/>
      <w:r>
        <w:rPr>
          <w:color w:val="181818"/>
        </w:rPr>
        <w:t>Искусство, 2007;</w:t>
      </w:r>
    </w:p>
    <w:p w:rsidR="006E5A77" w:rsidRDefault="006E5A77" w:rsidP="00C30B3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181818"/>
          <w:sz w:val="21"/>
          <w:szCs w:val="21"/>
        </w:rPr>
      </w:pPr>
      <w:proofErr w:type="spellStart"/>
      <w:r>
        <w:rPr>
          <w:color w:val="181818"/>
        </w:rPr>
        <w:t>Лощиц</w:t>
      </w:r>
      <w:proofErr w:type="spellEnd"/>
      <w:r>
        <w:rPr>
          <w:color w:val="181818"/>
        </w:rPr>
        <w:t xml:space="preserve"> Ю. Кирилл и Мефодий. – М.: Молодая гвардия, 2013;</w:t>
      </w:r>
    </w:p>
    <w:p w:rsidR="006E5A77" w:rsidRDefault="006E5A77" w:rsidP="00C30B3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181818"/>
          <w:sz w:val="21"/>
          <w:szCs w:val="21"/>
        </w:rPr>
      </w:pPr>
      <w:proofErr w:type="spellStart"/>
      <w:r>
        <w:rPr>
          <w:color w:val="181818"/>
        </w:rPr>
        <w:t>Мейе</w:t>
      </w:r>
      <w:proofErr w:type="spellEnd"/>
      <w:r>
        <w:rPr>
          <w:color w:val="181818"/>
        </w:rPr>
        <w:t xml:space="preserve"> А.А. Общеславянский язык: пер. с фр. / А.А. </w:t>
      </w:r>
      <w:proofErr w:type="spellStart"/>
      <w:r>
        <w:rPr>
          <w:color w:val="181818"/>
        </w:rPr>
        <w:t>Мейе</w:t>
      </w:r>
      <w:proofErr w:type="spellEnd"/>
      <w:r>
        <w:rPr>
          <w:color w:val="181818"/>
        </w:rPr>
        <w:t>; под ред. С.Б. Бернштейна. – М.: Прогресс, 2000;</w:t>
      </w:r>
    </w:p>
    <w:p w:rsidR="006E5A77" w:rsidRDefault="006E5A77" w:rsidP="00C30B3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Муравьёв А.Н. Житие преподобных Кирилла и </w:t>
      </w:r>
      <w:proofErr w:type="spellStart"/>
      <w:r>
        <w:rPr>
          <w:color w:val="181818"/>
        </w:rPr>
        <w:t>Мефодия</w:t>
      </w:r>
      <w:proofErr w:type="spellEnd"/>
      <w:r>
        <w:rPr>
          <w:color w:val="181818"/>
        </w:rPr>
        <w:t>, просветителей славян [Электронный ресурс] / Литература и Жизнь: [сайт]. – Режим доступа: </w:t>
      </w:r>
      <w:hyperlink r:id="rId10" w:history="1">
        <w:r>
          <w:rPr>
            <w:rStyle w:val="a4"/>
            <w:color w:val="267F8C"/>
            <w:u w:val="none"/>
          </w:rPr>
          <w:t>http://dugward.ru/library/muravyev_andrey/muravyev_kirill_i_mefodiy.html#004</w:t>
        </w:r>
      </w:hyperlink>
      <w:r>
        <w:rPr>
          <w:color w:val="181818"/>
        </w:rPr>
        <w:t>;</w:t>
      </w:r>
    </w:p>
    <w:p w:rsidR="006E5A77" w:rsidRDefault="006E5A77" w:rsidP="00C30B3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181818"/>
          <w:sz w:val="21"/>
          <w:szCs w:val="21"/>
        </w:rPr>
      </w:pPr>
      <w:proofErr w:type="spellStart"/>
      <w:r>
        <w:rPr>
          <w:color w:val="181818"/>
        </w:rPr>
        <w:t>Некрылова</w:t>
      </w:r>
      <w:proofErr w:type="spellEnd"/>
      <w:r>
        <w:rPr>
          <w:color w:val="181818"/>
        </w:rPr>
        <w:t xml:space="preserve"> А.Ф. Русский традиционный календарь на каждый день и для каждого дома. – СПб</w:t>
      </w:r>
      <w:proofErr w:type="gramStart"/>
      <w:r>
        <w:rPr>
          <w:color w:val="181818"/>
        </w:rPr>
        <w:t xml:space="preserve">.: </w:t>
      </w:r>
      <w:proofErr w:type="gramEnd"/>
      <w:r>
        <w:rPr>
          <w:color w:val="181818"/>
        </w:rPr>
        <w:t>Азбука-классика, 2007;</w:t>
      </w:r>
    </w:p>
    <w:p w:rsidR="006E5A77" w:rsidRDefault="006E5A77" w:rsidP="00C30B3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Носов Б.В. Славянские народы: общность истории и культуры: к 70- </w:t>
      </w:r>
      <w:proofErr w:type="spellStart"/>
      <w:r>
        <w:rPr>
          <w:color w:val="181818"/>
        </w:rPr>
        <w:t>летию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члена-корресподента</w:t>
      </w:r>
      <w:proofErr w:type="spellEnd"/>
      <w:r>
        <w:rPr>
          <w:color w:val="181818"/>
        </w:rPr>
        <w:t xml:space="preserve"> Рос. Акад. наук В.К. Волкова / [отв. ред. Б.В. Носов]. – М.: </w:t>
      </w:r>
      <w:proofErr w:type="spellStart"/>
      <w:r>
        <w:rPr>
          <w:color w:val="181818"/>
        </w:rPr>
        <w:t>Индрик</w:t>
      </w:r>
      <w:proofErr w:type="spellEnd"/>
      <w:r>
        <w:rPr>
          <w:color w:val="181818"/>
        </w:rPr>
        <w:t>, 2000;</w:t>
      </w:r>
    </w:p>
    <w:p w:rsidR="006E5A77" w:rsidRDefault="006E5A77" w:rsidP="00C30B3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О Дне славянской письменности и культуры: Постановление Президиума Верховного Совета РСФСР от 30.01.1991 № 568-1 [Электронный ресурс] / Электронный фонд правовой и нормативно-технической документации. Режим доступа: </w:t>
      </w:r>
      <w:hyperlink r:id="rId11" w:history="1">
        <w:r>
          <w:rPr>
            <w:rStyle w:val="a4"/>
            <w:color w:val="267F8C"/>
            <w:u w:val="none"/>
          </w:rPr>
          <w:t>http://docs.cntd.ru/document/901606593</w:t>
        </w:r>
      </w:hyperlink>
      <w:r>
        <w:rPr>
          <w:color w:val="181818"/>
        </w:rPr>
        <w:t>;</w:t>
      </w:r>
    </w:p>
    <w:p w:rsidR="006E5A77" w:rsidRDefault="006E5A77" w:rsidP="00C30B3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О праздновании Дня славянской письменности и культуры: Указ Президента Российской Федерации от 16.03.2010 № 323 [Электронный ресурс] / Справочно-правовая система «Консультант Плюс: Эксперт-приложение». Режим доступа: </w:t>
      </w:r>
      <w:hyperlink r:id="rId12" w:history="1">
        <w:r>
          <w:rPr>
            <w:rStyle w:val="a4"/>
            <w:color w:val="267F8C"/>
            <w:u w:val="none"/>
          </w:rPr>
          <w:t>http://base.consultant.ru/cons/cgi/online.cgi?base=EXP;n=477840;req=doc</w:t>
        </w:r>
      </w:hyperlink>
      <w:r>
        <w:rPr>
          <w:color w:val="181818"/>
        </w:rPr>
        <w:t>;</w:t>
      </w:r>
    </w:p>
    <w:p w:rsidR="006E5A77" w:rsidRDefault="006E5A77" w:rsidP="00C30B3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Очерки истории культуры славян. – М.: Изд-во </w:t>
      </w:r>
      <w:proofErr w:type="spellStart"/>
      <w:r>
        <w:rPr>
          <w:color w:val="181818"/>
        </w:rPr>
        <w:t>Индрик</w:t>
      </w:r>
      <w:proofErr w:type="spellEnd"/>
      <w:r>
        <w:rPr>
          <w:color w:val="181818"/>
        </w:rPr>
        <w:t>, 2015;</w:t>
      </w:r>
    </w:p>
    <w:p w:rsidR="006E5A77" w:rsidRDefault="006E5A77" w:rsidP="00C30B3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Пивоваров Б.И. </w:t>
      </w:r>
      <w:proofErr w:type="spellStart"/>
      <w:r>
        <w:rPr>
          <w:color w:val="181818"/>
        </w:rPr>
        <w:t>Протеиерей</w:t>
      </w:r>
      <w:proofErr w:type="spellEnd"/>
      <w:r>
        <w:rPr>
          <w:color w:val="181818"/>
        </w:rPr>
        <w:t>. Православная культура России. – М., 2015;</w:t>
      </w:r>
    </w:p>
    <w:p w:rsidR="006E5A77" w:rsidRDefault="006E5A77" w:rsidP="00C30B3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Слава вам, братья, славян просветители: сборник материалов. – Новосибирск, 2002;</w:t>
      </w:r>
    </w:p>
    <w:p w:rsidR="006E5A77" w:rsidRDefault="006E5A77" w:rsidP="00C30B3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lastRenderedPageBreak/>
        <w:t xml:space="preserve">Славянские литературы. Культура и фольклор славянских народов: 12 </w:t>
      </w:r>
      <w:proofErr w:type="spellStart"/>
      <w:r>
        <w:rPr>
          <w:color w:val="181818"/>
        </w:rPr>
        <w:t>Междунар</w:t>
      </w:r>
      <w:proofErr w:type="spellEnd"/>
      <w:r>
        <w:rPr>
          <w:color w:val="181818"/>
        </w:rPr>
        <w:t xml:space="preserve">. съезд славистов, Краков, 1998 г.: </w:t>
      </w:r>
      <w:proofErr w:type="spellStart"/>
      <w:r>
        <w:rPr>
          <w:color w:val="181818"/>
        </w:rPr>
        <w:t>докл</w:t>
      </w:r>
      <w:proofErr w:type="spellEnd"/>
      <w:r>
        <w:rPr>
          <w:color w:val="181818"/>
        </w:rPr>
        <w:t>. рос</w:t>
      </w:r>
      <w:proofErr w:type="gramStart"/>
      <w:r>
        <w:rPr>
          <w:color w:val="181818"/>
        </w:rPr>
        <w:t>.</w:t>
      </w:r>
      <w:proofErr w:type="gramEnd"/>
      <w:r>
        <w:rPr>
          <w:color w:val="181818"/>
        </w:rPr>
        <w:t xml:space="preserve"> </w:t>
      </w:r>
      <w:proofErr w:type="gramStart"/>
      <w:r>
        <w:rPr>
          <w:color w:val="181818"/>
        </w:rPr>
        <w:t>д</w:t>
      </w:r>
      <w:proofErr w:type="gramEnd"/>
      <w:r>
        <w:rPr>
          <w:color w:val="181818"/>
        </w:rPr>
        <w:t xml:space="preserve">елегации / </w:t>
      </w:r>
      <w:proofErr w:type="spellStart"/>
      <w:r>
        <w:rPr>
          <w:color w:val="181818"/>
        </w:rPr>
        <w:t>редкол</w:t>
      </w:r>
      <w:proofErr w:type="spellEnd"/>
      <w:r>
        <w:rPr>
          <w:color w:val="181818"/>
        </w:rPr>
        <w:t>.: С.В. Никольский (отв. ред.) и др. – М. : Наследие, 1998;</w:t>
      </w:r>
    </w:p>
    <w:p w:rsidR="006E5A77" w:rsidRDefault="006E5A77" w:rsidP="00C30B3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</w:rPr>
      </w:pPr>
    </w:p>
    <w:p w:rsidR="00C30B3C" w:rsidRDefault="006E5A77" w:rsidP="00E63003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181818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Приложение 1</w:t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5826760" cy="5847715"/>
            <wp:effectExtent l="0" t="0" r="2540" b="635"/>
            <wp:docPr id="13" name="Рисунок 13" descr="hello_html_m2b6eb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b6eb08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584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lastRenderedPageBreak/>
        <w:drawing>
          <wp:inline distT="0" distB="0" distL="0" distR="0">
            <wp:extent cx="5815965" cy="2679700"/>
            <wp:effectExtent l="0" t="0" r="0" b="6350"/>
            <wp:docPr id="12" name="Рисунок 12" descr="hello_html_b12e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b12e99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5943600" cy="5008245"/>
            <wp:effectExtent l="0" t="0" r="0" b="1905"/>
            <wp:docPr id="11" name="Рисунок 11" descr="hello_html_1e2550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1e25505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0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5943600" cy="1510030"/>
            <wp:effectExtent l="0" t="0" r="0" b="0"/>
            <wp:docPr id="10" name="Рисунок 10" descr="hello_html_m1b785c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1b785c6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lastRenderedPageBreak/>
        <w:br/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5837555" cy="6485890"/>
            <wp:effectExtent l="0" t="0" r="0" b="0"/>
            <wp:docPr id="9" name="Рисунок 9" descr="hello_html_41fe0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41fe043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648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6007100" cy="1020445"/>
            <wp:effectExtent l="0" t="0" r="0" b="8255"/>
            <wp:docPr id="8" name="Рисунок 8" descr="hello_html_5776a5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5776a5a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C30B3C" w:rsidRDefault="00C30B3C">
      <w:pP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>
        <w:rPr>
          <w:b/>
          <w:bCs/>
          <w:color w:val="181818"/>
        </w:rPr>
        <w:br w:type="page"/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lastRenderedPageBreak/>
        <w:t>Приложение 2</w:t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 xml:space="preserve">Важнейшие даты жизни и деятельности Константина (Кирилла) и </w:t>
      </w:r>
      <w:proofErr w:type="spellStart"/>
      <w:r>
        <w:rPr>
          <w:b/>
          <w:bCs/>
          <w:color w:val="181818"/>
        </w:rPr>
        <w:t>Мефодия</w:t>
      </w:r>
      <w:proofErr w:type="spellEnd"/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815 г. – год рождения </w:t>
      </w:r>
      <w:proofErr w:type="spellStart"/>
      <w:r>
        <w:rPr>
          <w:color w:val="181818"/>
        </w:rPr>
        <w:t>Мефодия</w:t>
      </w:r>
      <w:proofErr w:type="spellEnd"/>
      <w:r>
        <w:rPr>
          <w:color w:val="181818"/>
        </w:rPr>
        <w:t>;</w:t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827 г. - год рождения Константина (Кирилла);</w:t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855-856 гг. – участие Константина (Кирилла) в миссионерской поездке к арабам («сарацинская миссия»);</w:t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860-861 гг. – участие Константина (Кирилла) и </w:t>
      </w:r>
      <w:proofErr w:type="spellStart"/>
      <w:r>
        <w:rPr>
          <w:color w:val="181818"/>
        </w:rPr>
        <w:t>Мефодия</w:t>
      </w:r>
      <w:proofErr w:type="spellEnd"/>
      <w:r>
        <w:rPr>
          <w:color w:val="181818"/>
        </w:rPr>
        <w:t xml:space="preserve"> в византийском посольстве в Хазарию. Обретение ими в Херсонесе мощей святого Климента;</w:t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863-867 гг. – миссионерская деятельность братьев в Великой Моравии. Создание азбуки;</w:t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868 г. – поездка братьев в Рим; 869 г. 14 февраля – смерть Константина (Кирилла) в Риме;</w:t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870-873 гг. – заключение </w:t>
      </w:r>
      <w:proofErr w:type="spellStart"/>
      <w:r>
        <w:rPr>
          <w:color w:val="181818"/>
        </w:rPr>
        <w:t>Мефодия</w:t>
      </w:r>
      <w:proofErr w:type="spellEnd"/>
      <w:r>
        <w:rPr>
          <w:color w:val="181818"/>
        </w:rPr>
        <w:t xml:space="preserve"> по обвинению в ереси;</w:t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885 г. 6 апреля – смерть </w:t>
      </w:r>
      <w:proofErr w:type="spellStart"/>
      <w:r>
        <w:rPr>
          <w:color w:val="181818"/>
        </w:rPr>
        <w:t>Мефодия</w:t>
      </w:r>
      <w:proofErr w:type="spellEnd"/>
      <w:r>
        <w:rPr>
          <w:color w:val="181818"/>
        </w:rPr>
        <w:t xml:space="preserve"> в </w:t>
      </w:r>
      <w:proofErr w:type="spellStart"/>
      <w:r>
        <w:rPr>
          <w:color w:val="181818"/>
        </w:rPr>
        <w:t>Велеграде</w:t>
      </w:r>
      <w:proofErr w:type="spellEnd"/>
      <w:r>
        <w:rPr>
          <w:color w:val="181818"/>
        </w:rPr>
        <w:t>.</w:t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C30B3C" w:rsidRDefault="00C30B3C">
      <w:pP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>
        <w:rPr>
          <w:b/>
          <w:bCs/>
          <w:color w:val="181818"/>
        </w:rPr>
        <w:br w:type="page"/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181818"/>
          <w:sz w:val="21"/>
          <w:szCs w:val="21"/>
        </w:rPr>
      </w:pPr>
      <w:bookmarkStart w:id="0" w:name="_GoBack"/>
      <w:bookmarkEnd w:id="0"/>
      <w:r>
        <w:rPr>
          <w:b/>
          <w:bCs/>
          <w:color w:val="181818"/>
        </w:rPr>
        <w:lastRenderedPageBreak/>
        <w:t>Приложение 3</w:t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Объявление и реклама в России XIX века</w:t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2934335" cy="4465955"/>
            <wp:effectExtent l="0" t="0" r="0" b="0"/>
            <wp:docPr id="7" name="Рисунок 7" descr="hello_html_m7bb38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7bb38c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446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3348990" cy="3147060"/>
            <wp:effectExtent l="0" t="0" r="3810" b="0"/>
            <wp:docPr id="6" name="Рисунок 6" descr="hello_html_6abf8b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6abf8b9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lastRenderedPageBreak/>
        <w:drawing>
          <wp:inline distT="0" distB="0" distL="0" distR="0">
            <wp:extent cx="2806700" cy="4008755"/>
            <wp:effectExtent l="0" t="0" r="0" b="0"/>
            <wp:docPr id="5" name="Рисунок 5" descr="hello_html_m671231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671231a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3423920" cy="4444365"/>
            <wp:effectExtent l="0" t="0" r="5080" b="0"/>
            <wp:docPr id="4" name="Рисунок 4" descr="hello_html_ma903f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a903f8f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lastRenderedPageBreak/>
        <w:drawing>
          <wp:inline distT="0" distB="0" distL="0" distR="0">
            <wp:extent cx="2913380" cy="3987165"/>
            <wp:effectExtent l="0" t="0" r="1270" b="0"/>
            <wp:docPr id="3" name="Рисунок 3" descr="hello_html_4371d2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4371d2db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3051810" cy="4699635"/>
            <wp:effectExtent l="0" t="0" r="0" b="5715"/>
            <wp:docPr id="2" name="Рисунок 2" descr="hello_html_229418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229418a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46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6E5A77" w:rsidRDefault="006E5A77" w:rsidP="006E5A7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01752B" w:rsidRDefault="0001752B"/>
    <w:p w:rsidR="0011730E" w:rsidRDefault="0011730E">
      <w:r>
        <w:rPr>
          <w:noProof/>
          <w:lang w:eastAsia="ru-RU"/>
        </w:rPr>
        <w:lastRenderedPageBreak/>
        <w:drawing>
          <wp:inline distT="0" distB="0" distL="0" distR="0">
            <wp:extent cx="5689987" cy="7148222"/>
            <wp:effectExtent l="19050" t="0" r="5963" b="0"/>
            <wp:docPr id="16" name="Рисунок 1" descr="C:\Users\user\Desktop\1683141877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831418777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570" cy="714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30E" w:rsidRDefault="0011730E"/>
    <w:p w:rsidR="0011730E" w:rsidRDefault="0011730E"/>
    <w:p w:rsidR="0011730E" w:rsidRDefault="0011730E"/>
    <w:p w:rsidR="0011730E" w:rsidRDefault="0011730E"/>
    <w:p w:rsidR="00E63003" w:rsidRDefault="00E63003">
      <w:pPr>
        <w:rPr>
          <w:noProof/>
          <w:lang w:eastAsia="ru-RU"/>
        </w:rPr>
      </w:pPr>
    </w:p>
    <w:p w:rsidR="00E63003" w:rsidRDefault="00E63003">
      <w:pPr>
        <w:rPr>
          <w:noProof/>
          <w:lang w:eastAsia="ru-RU"/>
        </w:rPr>
      </w:pPr>
    </w:p>
    <w:p w:rsidR="00E63003" w:rsidRDefault="00E63003">
      <w:pPr>
        <w:rPr>
          <w:noProof/>
          <w:lang w:eastAsia="ru-RU"/>
        </w:rPr>
      </w:pPr>
    </w:p>
    <w:p w:rsidR="0011730E" w:rsidRDefault="00EC2A87">
      <w:r>
        <w:rPr>
          <w:noProof/>
          <w:lang w:eastAsia="ru-RU"/>
        </w:rPr>
        <w:drawing>
          <wp:inline distT="0" distB="0" distL="0" distR="0">
            <wp:extent cx="4942564" cy="3347499"/>
            <wp:effectExtent l="19050" t="0" r="0" b="0"/>
            <wp:docPr id="17" name="Рисунок 2" descr="C:\Users\user\Desktop\1683142048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831420483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564" cy="334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30E" w:rsidRDefault="0011730E"/>
    <w:p w:rsidR="0011730E" w:rsidRDefault="0011730E"/>
    <w:p w:rsidR="0011730E" w:rsidRDefault="00EC2A87">
      <w:r>
        <w:rPr>
          <w:noProof/>
          <w:lang w:eastAsia="ru-RU"/>
        </w:rPr>
        <w:drawing>
          <wp:inline distT="0" distB="0" distL="0" distR="0">
            <wp:extent cx="4939382" cy="3705308"/>
            <wp:effectExtent l="19050" t="0" r="0" b="0"/>
            <wp:docPr id="18" name="Рисунок 3" descr="C:\Users\user\Desktop\1683142112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831421127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285" cy="370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30E" w:rsidRDefault="0011730E"/>
    <w:p w:rsidR="0011730E" w:rsidRDefault="0011730E"/>
    <w:p w:rsidR="0011730E" w:rsidRDefault="0011730E"/>
    <w:p w:rsidR="0011730E" w:rsidRDefault="00EC2A87">
      <w:r>
        <w:rPr>
          <w:noProof/>
          <w:lang w:eastAsia="ru-RU"/>
        </w:rPr>
        <w:lastRenderedPageBreak/>
        <w:drawing>
          <wp:inline distT="0" distB="0" distL="0" distR="0">
            <wp:extent cx="4910759" cy="3683835"/>
            <wp:effectExtent l="19050" t="0" r="4141" b="0"/>
            <wp:docPr id="19" name="Рисунок 4" descr="C:\Users\user\Desktop\1683142254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68314225456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638" cy="368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30E" w:rsidRDefault="0011730E"/>
    <w:p w:rsidR="0011730E" w:rsidRDefault="0011730E"/>
    <w:p w:rsidR="0011730E" w:rsidRDefault="00EC2A87">
      <w:r>
        <w:rPr>
          <w:noProof/>
          <w:lang w:eastAsia="ru-RU"/>
        </w:rPr>
        <w:drawing>
          <wp:inline distT="0" distB="0" distL="0" distR="0">
            <wp:extent cx="4915601" cy="4325509"/>
            <wp:effectExtent l="19050" t="0" r="0" b="0"/>
            <wp:docPr id="20" name="Рисунок 5" descr="C:\Users\user\Desktop\1683142334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68314233498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601" cy="432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730E" w:rsidSect="00E63003">
      <w:pgSz w:w="11906" w:h="16838"/>
      <w:pgMar w:top="993" w:right="850" w:bottom="1134" w:left="1701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D6BF4"/>
    <w:multiLevelType w:val="multilevel"/>
    <w:tmpl w:val="92707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476041"/>
    <w:multiLevelType w:val="multilevel"/>
    <w:tmpl w:val="D47E7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3A2A2F"/>
    <w:multiLevelType w:val="multilevel"/>
    <w:tmpl w:val="F2182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5A77"/>
    <w:rsid w:val="0001752B"/>
    <w:rsid w:val="0011730E"/>
    <w:rsid w:val="006E5A77"/>
    <w:rsid w:val="006F4912"/>
    <w:rsid w:val="00776A9F"/>
    <w:rsid w:val="008C15B0"/>
    <w:rsid w:val="00C30B3C"/>
    <w:rsid w:val="00E63003"/>
    <w:rsid w:val="00EC2A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5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E5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E5A7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E5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5A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5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E5A7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E5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5A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3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www.nkj.ru%2Farchive%2Farticles%2F4175%2F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hyperlink" Target="https://infourok.ru/go.html?href=http%3A%2F%2Fbase.consultant.ru%2Fcons%2Fcgi%2Fonline.cgi%3Fbase%3DEXP%3Bn%3D477840%3Breq%3Ddoc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infourok.ru/go.html?href=http%3A%2F%2Fdocs.cntd.ru%2Fdocument%2F901606593" TargetMode="External"/><Relationship Id="rId24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hyperlink" Target="https://infourok.ru/go.html?href=http%3A%2F%2Fdugward.ru%2Flibrary%2Fmuravyev_andrey%2Fmuravyev_kirill_i_mefodiy.html%23004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%3A%2F%2Fgovernment.ru%2Fmedia%2Ffiles%2FGG2TF4pq6RkGAtAIJKHYKTXDmFlMAAOd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1198</Words>
  <Characters>6835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802</dc:creator>
  <cp:lastModifiedBy>user</cp:lastModifiedBy>
  <cp:revision>2</cp:revision>
  <dcterms:created xsi:type="dcterms:W3CDTF">2023-05-03T19:55:00Z</dcterms:created>
  <dcterms:modified xsi:type="dcterms:W3CDTF">2023-05-03T19:55:00Z</dcterms:modified>
</cp:coreProperties>
</file>