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61E" w:rsidRDefault="0080761E" w:rsidP="0080761E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  <w:r>
        <w:rPr>
          <w:rStyle w:val="a4"/>
          <w:rFonts w:ascii="Verdana" w:hAnsi="Verdana"/>
          <w:color w:val="222222"/>
          <w:sz w:val="23"/>
          <w:szCs w:val="23"/>
        </w:rPr>
        <w:t>Профориентация в школе</w:t>
      </w:r>
      <w:r>
        <w:rPr>
          <w:rFonts w:ascii="Verdana" w:hAnsi="Verdana"/>
          <w:color w:val="222222"/>
          <w:sz w:val="23"/>
          <w:szCs w:val="23"/>
        </w:rPr>
        <w:t> – это комплекс действий для выявления у школьников склонностей и талантов к определённым видам профессиональной деятельности, а также система действий, направленных на формирование готовности к труду и помощь в выборе карьерного пути. Реализуется непосредственно во время учебно-воспитательного процесса, а также во внешкольную и внеурочную работу с учащимися и их родителями.</w:t>
      </w:r>
    </w:p>
    <w:p w:rsidR="0080761E" w:rsidRDefault="0080761E" w:rsidP="0080761E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Подготовка учащихся к самостоятельному, осознанному выбору профессии должна являться обязательной частью гармоничного развития каждой личности и неотрывно рассматриваться в связке с физическим, эмоциональным, интеллектуальным, трудовым, эстетическим воспитанием школьника, т.е. быть интегрирована в весь учебно-воспитательный процесс, </w:t>
      </w:r>
      <w:proofErr w:type="gramStart"/>
      <w:r>
        <w:rPr>
          <w:rFonts w:ascii="Verdana" w:hAnsi="Verdana"/>
          <w:color w:val="222222"/>
          <w:sz w:val="23"/>
          <w:szCs w:val="23"/>
        </w:rPr>
        <w:t>а следовательно</w:t>
      </w:r>
      <w:proofErr w:type="gramEnd"/>
      <w:r>
        <w:rPr>
          <w:rFonts w:ascii="Verdana" w:hAnsi="Verdana"/>
          <w:color w:val="222222"/>
          <w:sz w:val="23"/>
          <w:szCs w:val="23"/>
        </w:rPr>
        <w:t xml:space="preserve"> профориентационная работа в школах является одним из важнейших компонентов в развитии как отдельно взятого человека, так и общества в целом.</w:t>
      </w:r>
    </w:p>
    <w:p w:rsidR="009E2F73" w:rsidRDefault="009E2F73" w:rsidP="0080761E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В рамках реализации плана профориентационной работы в ГБОУ «СОШ №2 г. Малгобек» учащиеся 9-х классов посетили фабрику ООО «Горизонт» по изготовлению мебели.</w:t>
      </w:r>
    </w:p>
    <w:p w:rsidR="00A17D6F" w:rsidRPr="00807123" w:rsidRDefault="002426E5" w:rsidP="00807123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  <w:r w:rsidRPr="002426E5"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9677400" cy="6286500"/>
            <wp:effectExtent l="0" t="0" r="0" b="0"/>
            <wp:docPr id="6" name="Рисунок 6" descr="C:\Users\Танзила\Desktop\IMG-202203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зила\Desktop\IMG-20220305-WA0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E5"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9934575" cy="6696075"/>
            <wp:effectExtent l="0" t="0" r="9525" b="9525"/>
            <wp:docPr id="5" name="Рисунок 5" descr="C:\Users\Танзила\Desktop\IMG-202203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зила\Desktop\IMG-20220305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E5"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9934575" cy="6696075"/>
            <wp:effectExtent l="0" t="0" r="9525" b="9525"/>
            <wp:docPr id="4" name="Рисунок 4" descr="C:\Users\Танзила\Desktop\IMG-202203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зила\Desktop\IMG-20220305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E5"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9991725" cy="6905625"/>
            <wp:effectExtent l="0" t="0" r="9525" b="9525"/>
            <wp:docPr id="3" name="Рисунок 3" descr="C:\Users\Танзила\Desktop\IMG-202203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зила\Desktop\IMG-20220305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E5"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10106025" cy="6781800"/>
            <wp:effectExtent l="0" t="0" r="9525" b="0"/>
            <wp:docPr id="1" name="Рисунок 1" descr="C:\Users\Танзила\Desktop\IMG-202203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ила\Desktop\IMG-20220305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3" w:rsidRDefault="00807123">
      <w:r w:rsidRPr="00807123">
        <w:rPr>
          <w:noProof/>
          <w:lang w:eastAsia="ru-RU"/>
        </w:rPr>
        <w:lastRenderedPageBreak/>
        <w:drawing>
          <wp:inline distT="0" distB="0" distL="0" distR="0">
            <wp:extent cx="9990666" cy="7007225"/>
            <wp:effectExtent l="0" t="0" r="0" b="3175"/>
            <wp:docPr id="8" name="Рисунок 8" descr="C:\Users\Танзила\Desktop\IMG-202203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зила\Desktop\IMG-20220305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3" cy="70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3" w:rsidRDefault="00807123">
      <w:r w:rsidRPr="00807123">
        <w:rPr>
          <w:noProof/>
          <w:lang w:eastAsia="ru-RU"/>
        </w:rPr>
        <w:lastRenderedPageBreak/>
        <w:drawing>
          <wp:inline distT="0" distB="0" distL="0" distR="0">
            <wp:extent cx="9990666" cy="7226300"/>
            <wp:effectExtent l="0" t="0" r="0" b="0"/>
            <wp:docPr id="9" name="Рисунок 9" descr="C:\Users\Танзила\Desktop\IMG-2022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зила\Desktop\IMG-20220305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3" cy="72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3" w:rsidRDefault="00807123">
      <w:r w:rsidRPr="00807123">
        <w:rPr>
          <w:noProof/>
          <w:lang w:eastAsia="ru-RU"/>
        </w:rPr>
        <w:lastRenderedPageBreak/>
        <w:drawing>
          <wp:inline distT="0" distB="0" distL="0" distR="0">
            <wp:extent cx="9990666" cy="6988175"/>
            <wp:effectExtent l="0" t="0" r="0" b="3175"/>
            <wp:docPr id="10" name="Рисунок 10" descr="C:\Users\Танзила\Desktop\IMG-202203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зила\Desktop\IMG-20220305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512" cy="698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3" w:rsidRDefault="00807123">
      <w:r w:rsidRPr="00807123">
        <w:rPr>
          <w:noProof/>
          <w:lang w:eastAsia="ru-RU"/>
        </w:rPr>
        <w:lastRenderedPageBreak/>
        <w:drawing>
          <wp:inline distT="0" distB="0" distL="0" distR="0">
            <wp:extent cx="9990666" cy="7035800"/>
            <wp:effectExtent l="0" t="0" r="0" b="0"/>
            <wp:docPr id="11" name="Рисунок 11" descr="C:\Users\Танзила\Desktop\IMG-2022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зила\Desktop\IMG-20220305-WA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512" cy="70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3" w:rsidRDefault="00807123">
      <w:r w:rsidRPr="00807123">
        <w:rPr>
          <w:noProof/>
          <w:lang w:eastAsia="ru-RU"/>
        </w:rPr>
        <w:lastRenderedPageBreak/>
        <w:drawing>
          <wp:inline distT="0" distB="0" distL="0" distR="0">
            <wp:extent cx="9990666" cy="6978650"/>
            <wp:effectExtent l="0" t="0" r="0" b="0"/>
            <wp:docPr id="12" name="Рисунок 12" descr="C:\Users\Танзила\Desktop\IMG-202203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зила\Desktop\IMG-20220305-WA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3" cy="69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3" w:rsidRDefault="00807123">
      <w:bookmarkStart w:id="0" w:name="_GoBack"/>
      <w:r w:rsidRPr="00807123">
        <w:rPr>
          <w:noProof/>
          <w:lang w:eastAsia="ru-RU"/>
        </w:rPr>
        <w:lastRenderedPageBreak/>
        <w:drawing>
          <wp:inline distT="0" distB="0" distL="0" distR="0">
            <wp:extent cx="9990666" cy="6778625"/>
            <wp:effectExtent l="0" t="0" r="0" b="3175"/>
            <wp:docPr id="13" name="Рисунок 13" descr="C:\Users\Танзила\Desktop\IMG-202203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зила\Desktop\IMG-20220305-WA0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3" cy="67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7123" w:rsidSect="002426E5">
      <w:pgSz w:w="16838" w:h="11906" w:orient="landscape"/>
      <w:pgMar w:top="850" w:right="395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D3"/>
    <w:rsid w:val="002426E5"/>
    <w:rsid w:val="00807123"/>
    <w:rsid w:val="0080761E"/>
    <w:rsid w:val="009E2F73"/>
    <w:rsid w:val="00A17D6F"/>
    <w:rsid w:val="00BE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85CDC"/>
  <w15:chartTrackingRefBased/>
  <w15:docId w15:val="{531A39CF-8BD2-4269-89B1-E7932751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76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Танзила</cp:lastModifiedBy>
  <cp:revision>3</cp:revision>
  <dcterms:created xsi:type="dcterms:W3CDTF">2022-03-05T11:56:00Z</dcterms:created>
  <dcterms:modified xsi:type="dcterms:W3CDTF">2022-03-05T12:29:00Z</dcterms:modified>
</cp:coreProperties>
</file>